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678B" w14:textId="38F4A653" w:rsidR="00EB5ECF" w:rsidRDefault="009D0F7F" w:rsidP="00AA03EE">
      <w:pPr>
        <w:ind w:left="6520"/>
      </w:pPr>
      <w:bookmarkStart w:id="0" w:name="_Hlk171863479"/>
      <w:r>
        <w:rPr>
          <w:noProof/>
        </w:rPr>
        <w:drawing>
          <wp:anchor distT="0" distB="0" distL="114300" distR="114300" simplePos="0" relativeHeight="251658240" behindDoc="0" locked="0" layoutInCell="1" allowOverlap="1" wp14:anchorId="392AF1EC" wp14:editId="682BEAEA">
            <wp:simplePos x="0" y="0"/>
            <wp:positionH relativeFrom="margin">
              <wp:align>left</wp:align>
            </wp:positionH>
            <wp:positionV relativeFrom="paragraph">
              <wp:posOffset>-859790</wp:posOffset>
            </wp:positionV>
            <wp:extent cx="1041400" cy="1041400"/>
            <wp:effectExtent l="0" t="0" r="6350" b="635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margin">
              <wp14:pctWidth>0</wp14:pctWidth>
            </wp14:sizeRelH>
            <wp14:sizeRelV relativeFrom="margin">
              <wp14:pctHeight>0</wp14:pctHeight>
            </wp14:sizeRelV>
          </wp:anchor>
        </w:drawing>
      </w:r>
      <w:bookmarkEnd w:id="0"/>
      <w:r w:rsidR="007D1BE9">
        <w:rPr>
          <w:noProof/>
        </w:rPr>
        <w:drawing>
          <wp:anchor distT="0" distB="0" distL="114300" distR="114300" simplePos="0" relativeHeight="251667456" behindDoc="1" locked="0" layoutInCell="1" allowOverlap="1" wp14:anchorId="29C5B870" wp14:editId="196102CE">
            <wp:simplePos x="0" y="0"/>
            <wp:positionH relativeFrom="column">
              <wp:posOffset>-1270</wp:posOffset>
            </wp:positionH>
            <wp:positionV relativeFrom="paragraph">
              <wp:posOffset>182880</wp:posOffset>
            </wp:positionV>
            <wp:extent cx="6120130" cy="6120130"/>
            <wp:effectExtent l="0" t="0" r="0" b="0"/>
            <wp:wrapNone/>
            <wp:docPr id="1676165785" name="Kuva 1" descr="Kuva, joka sisältää kohteen koira, teksti, nisäkä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65785" name="Kuva 1" descr="Kuva, joka sisältää kohteen koira, teksti, nisäkäs&#10;&#10;Kuvaus luotu automaattisesti"/>
                    <pic:cNvPicPr/>
                  </pic:nvPicPr>
                  <pic:blipFill>
                    <a:blip r:embed="rId7">
                      <a:alphaModFix amt="6000"/>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anchor>
        </w:drawing>
      </w:r>
    </w:p>
    <w:p w14:paraId="33CDED94" w14:textId="2A79125D" w:rsidR="00EB5ECF" w:rsidRPr="00725038" w:rsidRDefault="00EB5ECF" w:rsidP="00EB5ECF">
      <w:pPr>
        <w:rPr>
          <w:b/>
          <w:bCs/>
          <w:color w:val="7030A0"/>
          <w:sz w:val="32"/>
          <w:szCs w:val="32"/>
        </w:rPr>
      </w:pPr>
      <w:r w:rsidRPr="00725038">
        <w:rPr>
          <w:b/>
          <w:bCs/>
          <w:color w:val="7030A0"/>
          <w:sz w:val="32"/>
          <w:szCs w:val="32"/>
        </w:rPr>
        <w:t xml:space="preserve">Tervetuloa kiharakarvaisten noutajien erikoisnäyttelyyn </w:t>
      </w:r>
      <w:r w:rsidR="00FA0F19">
        <w:rPr>
          <w:b/>
          <w:bCs/>
          <w:color w:val="7030A0"/>
          <w:sz w:val="32"/>
          <w:szCs w:val="32"/>
        </w:rPr>
        <w:t>2</w:t>
      </w:r>
      <w:r w:rsidR="001636AA">
        <w:rPr>
          <w:b/>
          <w:bCs/>
          <w:color w:val="7030A0"/>
          <w:sz w:val="32"/>
          <w:szCs w:val="32"/>
        </w:rPr>
        <w:t>4</w:t>
      </w:r>
      <w:r w:rsidR="00FA0F19">
        <w:rPr>
          <w:b/>
          <w:bCs/>
          <w:color w:val="7030A0"/>
          <w:sz w:val="32"/>
          <w:szCs w:val="32"/>
        </w:rPr>
        <w:t>.</w:t>
      </w:r>
      <w:r w:rsidR="001636AA">
        <w:rPr>
          <w:b/>
          <w:bCs/>
          <w:color w:val="7030A0"/>
          <w:sz w:val="32"/>
          <w:szCs w:val="32"/>
        </w:rPr>
        <w:t>5</w:t>
      </w:r>
      <w:r w:rsidR="00FA0F19">
        <w:rPr>
          <w:b/>
          <w:bCs/>
          <w:color w:val="7030A0"/>
          <w:sz w:val="32"/>
          <w:szCs w:val="32"/>
        </w:rPr>
        <w:t>.202</w:t>
      </w:r>
      <w:r w:rsidR="001636AA">
        <w:rPr>
          <w:b/>
          <w:bCs/>
          <w:color w:val="7030A0"/>
          <w:sz w:val="32"/>
          <w:szCs w:val="32"/>
        </w:rPr>
        <w:t>5</w:t>
      </w:r>
      <w:r w:rsidRPr="00725038">
        <w:rPr>
          <w:b/>
          <w:bCs/>
          <w:color w:val="7030A0"/>
          <w:sz w:val="32"/>
          <w:szCs w:val="32"/>
        </w:rPr>
        <w:t xml:space="preserve">! </w:t>
      </w:r>
    </w:p>
    <w:p w14:paraId="454D87E0" w14:textId="39C19DF9" w:rsidR="001068AD" w:rsidRDefault="004316E5" w:rsidP="00EB12DD">
      <w:pPr>
        <w:rPr>
          <w:sz w:val="24"/>
          <w:szCs w:val="24"/>
        </w:rPr>
      </w:pPr>
      <w:r>
        <w:rPr>
          <w:sz w:val="24"/>
          <w:szCs w:val="24"/>
        </w:rPr>
        <w:t>Näyttelyn t</w:t>
      </w:r>
      <w:r w:rsidR="00EB5ECF" w:rsidRPr="00725038">
        <w:rPr>
          <w:sz w:val="24"/>
          <w:szCs w:val="24"/>
        </w:rPr>
        <w:t>uomari</w:t>
      </w:r>
      <w:r w:rsidR="00181021">
        <w:rPr>
          <w:sz w:val="24"/>
          <w:szCs w:val="24"/>
        </w:rPr>
        <w:t>na</w:t>
      </w:r>
      <w:r w:rsidR="00EB5ECF" w:rsidRPr="00725038">
        <w:rPr>
          <w:sz w:val="24"/>
          <w:szCs w:val="24"/>
        </w:rPr>
        <w:t xml:space="preserve"> </w:t>
      </w:r>
      <w:r w:rsidR="00C8163B">
        <w:rPr>
          <w:sz w:val="24"/>
          <w:szCs w:val="24"/>
        </w:rPr>
        <w:t>toimii</w:t>
      </w:r>
      <w:r w:rsidR="00EB5ECF" w:rsidRPr="00725038">
        <w:rPr>
          <w:sz w:val="24"/>
          <w:szCs w:val="24"/>
        </w:rPr>
        <w:t xml:space="preserve"> </w:t>
      </w:r>
      <w:r w:rsidR="001636AA">
        <w:rPr>
          <w:sz w:val="24"/>
          <w:szCs w:val="24"/>
        </w:rPr>
        <w:t>Roz Davies</w:t>
      </w:r>
      <w:r w:rsidR="005A5A9E">
        <w:rPr>
          <w:sz w:val="24"/>
          <w:szCs w:val="24"/>
        </w:rPr>
        <w:t xml:space="preserve">, </w:t>
      </w:r>
      <w:r>
        <w:rPr>
          <w:sz w:val="24"/>
          <w:szCs w:val="24"/>
        </w:rPr>
        <w:t>Iso-Britannia</w:t>
      </w:r>
      <w:r w:rsidR="00EB5ECF" w:rsidRPr="00725038">
        <w:rPr>
          <w:sz w:val="24"/>
          <w:szCs w:val="24"/>
        </w:rPr>
        <w:t>.</w:t>
      </w:r>
    </w:p>
    <w:p w14:paraId="7E201570" w14:textId="7E029CFD" w:rsidR="00EB5ECF" w:rsidRPr="00725038" w:rsidRDefault="00EB5ECF" w:rsidP="00EB12DD">
      <w:pPr>
        <w:rPr>
          <w:sz w:val="24"/>
          <w:szCs w:val="24"/>
        </w:rPr>
      </w:pPr>
      <w:r w:rsidRPr="00725038">
        <w:rPr>
          <w:sz w:val="24"/>
          <w:szCs w:val="24"/>
        </w:rPr>
        <w:t xml:space="preserve"> Näyttelypaikka </w:t>
      </w:r>
      <w:r w:rsidR="00657E3A">
        <w:rPr>
          <w:sz w:val="24"/>
          <w:szCs w:val="24"/>
        </w:rPr>
        <w:t>sijaitsee</w:t>
      </w:r>
      <w:r w:rsidRPr="00725038">
        <w:rPr>
          <w:sz w:val="24"/>
          <w:szCs w:val="24"/>
        </w:rPr>
        <w:t xml:space="preserve"> </w:t>
      </w:r>
      <w:r w:rsidR="001636AA">
        <w:rPr>
          <w:sz w:val="24"/>
          <w:szCs w:val="24"/>
        </w:rPr>
        <w:t>Tuulosen kauppakeskuksen</w:t>
      </w:r>
      <w:r w:rsidR="004B2CAE">
        <w:rPr>
          <w:sz w:val="24"/>
          <w:szCs w:val="24"/>
        </w:rPr>
        <w:t xml:space="preserve"> piha-alueella</w:t>
      </w:r>
      <w:r w:rsidR="001636AA">
        <w:rPr>
          <w:sz w:val="24"/>
          <w:szCs w:val="24"/>
        </w:rPr>
        <w:t>, ABC-kylmäaseman päädyssä</w:t>
      </w:r>
      <w:r w:rsidR="004B2CAE">
        <w:rPr>
          <w:sz w:val="24"/>
          <w:szCs w:val="24"/>
        </w:rPr>
        <w:t xml:space="preserve">. Osoite: </w:t>
      </w:r>
      <w:r w:rsidR="001636AA">
        <w:rPr>
          <w:sz w:val="24"/>
          <w:szCs w:val="24"/>
        </w:rPr>
        <w:t>Tuulosentie 1, 14810 Tuulos</w:t>
      </w:r>
    </w:p>
    <w:p w14:paraId="2FE36DA3" w14:textId="3935EDEF" w:rsidR="00EB5ECF" w:rsidRPr="00725038" w:rsidRDefault="00EB5ECF" w:rsidP="00196F07">
      <w:pPr>
        <w:rPr>
          <w:sz w:val="24"/>
          <w:szCs w:val="24"/>
        </w:rPr>
      </w:pPr>
      <w:r w:rsidRPr="00725038">
        <w:rPr>
          <w:sz w:val="24"/>
          <w:szCs w:val="24"/>
        </w:rPr>
        <w:t>Ohe</w:t>
      </w:r>
      <w:r w:rsidR="00E53BEC">
        <w:rPr>
          <w:sz w:val="24"/>
          <w:szCs w:val="24"/>
        </w:rPr>
        <w:t>ssa</w:t>
      </w:r>
      <w:r w:rsidRPr="00725038">
        <w:rPr>
          <w:sz w:val="24"/>
          <w:szCs w:val="24"/>
        </w:rPr>
        <w:t xml:space="preserve"> näyttelymme arvioitu aikataulu, muistathan tulostaa sähköpostiin saamasi numerolapun mukaan. Muistathan</w:t>
      </w:r>
      <w:r w:rsidR="00EE1D2D">
        <w:rPr>
          <w:sz w:val="24"/>
          <w:szCs w:val="24"/>
        </w:rPr>
        <w:t xml:space="preserve"> myös</w:t>
      </w:r>
      <w:r w:rsidRPr="00725038">
        <w:rPr>
          <w:sz w:val="24"/>
          <w:szCs w:val="24"/>
        </w:rPr>
        <w:t xml:space="preserve"> ottaa mukaan koiran rekisterikirjan, rokotustodistuksen, ja hakaneulan numerolapun kiinnittämistä varten. Ota koirallesi näyttelyremmi, makuualusta ja vesikuppi.</w:t>
      </w:r>
      <w:r w:rsidR="00196F07">
        <w:rPr>
          <w:sz w:val="24"/>
          <w:szCs w:val="24"/>
        </w:rPr>
        <w:t xml:space="preserve"> </w:t>
      </w:r>
      <w:r w:rsidR="00196F07">
        <w:rPr>
          <w:sz w:val="24"/>
          <w:szCs w:val="24"/>
        </w:rPr>
        <w:br/>
      </w:r>
      <w:r w:rsidR="00196F07">
        <w:rPr>
          <w:sz w:val="24"/>
          <w:szCs w:val="24"/>
        </w:rPr>
        <w:br/>
      </w:r>
      <w:r w:rsidR="009A374B">
        <w:rPr>
          <w:sz w:val="24"/>
          <w:szCs w:val="24"/>
        </w:rPr>
        <w:t>Kehän ympärille mahtuu hyvin rajallinen määrä telttoja</w:t>
      </w:r>
      <w:r w:rsidR="00922C7A">
        <w:rPr>
          <w:sz w:val="24"/>
          <w:szCs w:val="24"/>
        </w:rPr>
        <w:t xml:space="preserve">. </w:t>
      </w:r>
      <w:r w:rsidR="00F9296D">
        <w:rPr>
          <w:sz w:val="24"/>
          <w:szCs w:val="24"/>
        </w:rPr>
        <w:t>N</w:t>
      </w:r>
      <w:r w:rsidR="00922C7A">
        <w:rPr>
          <w:sz w:val="24"/>
          <w:szCs w:val="24"/>
        </w:rPr>
        <w:t xml:space="preserve">oudatathan järjestäjien ohjeita telttojen pystytyksessä. </w:t>
      </w:r>
      <w:r w:rsidR="00F9296D">
        <w:rPr>
          <w:sz w:val="24"/>
          <w:szCs w:val="24"/>
        </w:rPr>
        <w:t>Kielletyille paikoille pystytetyt teltat tullaan siirtämään muualle.</w:t>
      </w:r>
    </w:p>
    <w:p w14:paraId="42F1DB1C" w14:textId="3B57A97C" w:rsidR="00EB5ECF" w:rsidRPr="00725038" w:rsidRDefault="00EB5ECF" w:rsidP="00EB5ECF">
      <w:pPr>
        <w:rPr>
          <w:sz w:val="24"/>
          <w:szCs w:val="24"/>
        </w:rPr>
      </w:pPr>
      <w:r w:rsidRPr="00725038">
        <w:rPr>
          <w:sz w:val="24"/>
          <w:szCs w:val="24"/>
        </w:rPr>
        <w:t xml:space="preserve">Näyttelyn aloitamme epävirallisella kotikoiraluokalla, josta jatkamme </w:t>
      </w:r>
      <w:r w:rsidR="00EE1D2D">
        <w:rPr>
          <w:sz w:val="24"/>
          <w:szCs w:val="24"/>
        </w:rPr>
        <w:t>virallisilla luokilla</w:t>
      </w:r>
      <w:r w:rsidRPr="00725038">
        <w:rPr>
          <w:sz w:val="24"/>
          <w:szCs w:val="24"/>
        </w:rPr>
        <w:t>.</w:t>
      </w:r>
    </w:p>
    <w:p w14:paraId="09B7313B" w14:textId="77777777" w:rsidR="001636AA" w:rsidRDefault="00EB5ECF" w:rsidP="00EB5ECF">
      <w:pPr>
        <w:rPr>
          <w:sz w:val="24"/>
          <w:szCs w:val="24"/>
        </w:rPr>
      </w:pPr>
      <w:r w:rsidRPr="00725038">
        <w:rPr>
          <w:sz w:val="24"/>
          <w:szCs w:val="24"/>
        </w:rPr>
        <w:t xml:space="preserve">Näyttelyssä on käytössä </w:t>
      </w:r>
      <w:r w:rsidR="00B36CF9">
        <w:rPr>
          <w:sz w:val="24"/>
          <w:szCs w:val="24"/>
        </w:rPr>
        <w:t>sähköinen tulospalvelu ja</w:t>
      </w:r>
      <w:r w:rsidRPr="00725038">
        <w:rPr>
          <w:sz w:val="24"/>
          <w:szCs w:val="24"/>
        </w:rPr>
        <w:t xml:space="preserve"> arvostelut. </w:t>
      </w:r>
    </w:p>
    <w:p w14:paraId="536F934B" w14:textId="3FF61B4A" w:rsidR="00EB5ECF" w:rsidRPr="001636AA" w:rsidRDefault="001636AA" w:rsidP="00EB5ECF">
      <w:pPr>
        <w:rPr>
          <w:sz w:val="24"/>
          <w:szCs w:val="24"/>
        </w:rPr>
      </w:pPr>
      <w:r w:rsidRPr="001636AA">
        <w:rPr>
          <w:sz w:val="24"/>
          <w:szCs w:val="24"/>
        </w:rPr>
        <w:t>Näyttelyssämme ei ole myynnissä painettua luetteloa. Näyttelyssämme on käytössä näyttelyluettelona näyttelyn tulospalvelun tuottava mobiilisovellus. Sovellus on ladattavissa App Store- ja Google Play -sovelluskaupoista nimellä ”Showlink”. Sähköisen näyttelyluettelon hinta sovelluskaupassa on 3,49 €. Luettelo julkaistaan näyttely</w:t>
      </w:r>
      <w:r w:rsidRPr="001636AA">
        <w:rPr>
          <w:sz w:val="24"/>
          <w:szCs w:val="24"/>
        </w:rPr>
        <w:t xml:space="preserve">päivän aamuna kello 6.00. </w:t>
      </w:r>
    </w:p>
    <w:p w14:paraId="7A728114" w14:textId="32839A0A" w:rsidR="00EB5ECF" w:rsidRPr="00725038" w:rsidRDefault="00EB5ECF" w:rsidP="00EB5ECF">
      <w:pPr>
        <w:rPr>
          <w:sz w:val="24"/>
          <w:szCs w:val="24"/>
        </w:rPr>
      </w:pPr>
      <w:r w:rsidRPr="00725038">
        <w:rPr>
          <w:sz w:val="24"/>
          <w:szCs w:val="24"/>
        </w:rPr>
        <w:t>Lähin päivystävä eläinlääkäri</w:t>
      </w:r>
      <w:r w:rsidR="00097EA1">
        <w:rPr>
          <w:sz w:val="24"/>
          <w:szCs w:val="24"/>
        </w:rPr>
        <w:t xml:space="preserve"> on </w:t>
      </w:r>
      <w:r w:rsidR="0027145C">
        <w:rPr>
          <w:sz w:val="24"/>
          <w:szCs w:val="24"/>
        </w:rPr>
        <w:t>Eläinlääkäriasema Helmi</w:t>
      </w:r>
      <w:r w:rsidR="00963ACA">
        <w:rPr>
          <w:sz w:val="24"/>
          <w:szCs w:val="24"/>
        </w:rPr>
        <w:t>,</w:t>
      </w:r>
      <w:r w:rsidR="00097EA1" w:rsidRPr="00097EA1">
        <w:rPr>
          <w:sz w:val="24"/>
          <w:szCs w:val="24"/>
        </w:rPr>
        <w:t xml:space="preserve"> </w:t>
      </w:r>
      <w:r w:rsidR="0027145C">
        <w:rPr>
          <w:sz w:val="24"/>
          <w:szCs w:val="24"/>
        </w:rPr>
        <w:t>Pitkätanhuankatu 2, 13130 Hämeenlinna</w:t>
      </w:r>
      <w:r w:rsidR="00097EA1" w:rsidRPr="00097EA1">
        <w:rPr>
          <w:sz w:val="24"/>
          <w:szCs w:val="24"/>
        </w:rPr>
        <w:t>.</w:t>
      </w:r>
      <w:r w:rsidR="00097EA1">
        <w:rPr>
          <w:sz w:val="24"/>
          <w:szCs w:val="24"/>
        </w:rPr>
        <w:t xml:space="preserve"> </w:t>
      </w:r>
      <w:r w:rsidR="00E70E54">
        <w:rPr>
          <w:sz w:val="24"/>
          <w:szCs w:val="24"/>
        </w:rPr>
        <w:t>P</w:t>
      </w:r>
      <w:r w:rsidR="00097EA1">
        <w:rPr>
          <w:sz w:val="24"/>
          <w:szCs w:val="24"/>
        </w:rPr>
        <w:t xml:space="preserve">. </w:t>
      </w:r>
      <w:r w:rsidR="0027145C">
        <w:rPr>
          <w:sz w:val="24"/>
          <w:szCs w:val="24"/>
        </w:rPr>
        <w:t>0103712400</w:t>
      </w:r>
    </w:p>
    <w:p w14:paraId="15CEDE7E" w14:textId="77777777" w:rsidR="00EB5ECF" w:rsidRPr="00725038" w:rsidRDefault="00EB5ECF" w:rsidP="00EB5ECF">
      <w:pPr>
        <w:rPr>
          <w:sz w:val="24"/>
          <w:szCs w:val="24"/>
        </w:rPr>
      </w:pPr>
      <w:r w:rsidRPr="00725038">
        <w:rPr>
          <w:sz w:val="24"/>
          <w:szCs w:val="24"/>
        </w:rPr>
        <w:t xml:space="preserve">Ilmoittaessaan koiransa näyttelyyn näytteilleasettaja sitoutuu noudattamaan Suomen Kennelliiton voimassa olevia näyttelysääntöjä ja täydentäviä ohjeita sekä rokotusmääräyksiä. Alueelle ei saa tuoda typistettyjä koiria.  </w:t>
      </w:r>
    </w:p>
    <w:p w14:paraId="3C3A55ED" w14:textId="7C03734D" w:rsidR="00EB5ECF" w:rsidRPr="00725038" w:rsidRDefault="00EB5ECF" w:rsidP="00EB5ECF">
      <w:pPr>
        <w:rPr>
          <w:sz w:val="24"/>
          <w:szCs w:val="24"/>
        </w:rPr>
      </w:pPr>
      <w:r w:rsidRPr="00725038">
        <w:rPr>
          <w:b/>
          <w:bCs/>
          <w:color w:val="7030A0"/>
          <w:sz w:val="24"/>
          <w:szCs w:val="24"/>
        </w:rPr>
        <w:t>Rokotusten tarkistus</w:t>
      </w:r>
      <w:r w:rsidRPr="00725038">
        <w:rPr>
          <w:color w:val="7030A0"/>
          <w:sz w:val="24"/>
          <w:szCs w:val="24"/>
        </w:rPr>
        <w:t xml:space="preserve"> </w:t>
      </w:r>
      <w:r w:rsidR="00787590" w:rsidRPr="00725038">
        <w:rPr>
          <w:sz w:val="24"/>
          <w:szCs w:val="24"/>
        </w:rPr>
        <w:br/>
      </w:r>
      <w:r w:rsidRPr="00725038">
        <w:rPr>
          <w:sz w:val="24"/>
          <w:szCs w:val="24"/>
        </w:rPr>
        <w:t>Rokotustodistukset tarkastetaan pistokokein näyttelypäivän aikana ilman erillistä rokotustarkastuspistettä.</w:t>
      </w:r>
    </w:p>
    <w:p w14:paraId="76743CFB" w14:textId="11D802C6" w:rsidR="005926E2" w:rsidRPr="00725038" w:rsidRDefault="005926E2" w:rsidP="00EB5ECF">
      <w:pPr>
        <w:rPr>
          <w:sz w:val="24"/>
          <w:szCs w:val="24"/>
        </w:rPr>
      </w:pPr>
      <w:r w:rsidRPr="00725038">
        <w:rPr>
          <w:b/>
          <w:bCs/>
          <w:color w:val="7030A0"/>
          <w:sz w:val="24"/>
          <w:szCs w:val="24"/>
        </w:rPr>
        <w:t xml:space="preserve">Tiedustelut </w:t>
      </w:r>
      <w:r w:rsidRPr="00725038">
        <w:rPr>
          <w:sz w:val="24"/>
          <w:szCs w:val="24"/>
        </w:rPr>
        <w:br/>
        <w:t xml:space="preserve">Tiedustelut ennen näyttelyä ja näyttelypäivänä: </w:t>
      </w:r>
      <w:r w:rsidRPr="00725038">
        <w:rPr>
          <w:sz w:val="24"/>
          <w:szCs w:val="24"/>
        </w:rPr>
        <w:br/>
        <w:t xml:space="preserve">sähköposti: nayttely@kiharakerho.net </w:t>
      </w:r>
      <w:r w:rsidRPr="00725038">
        <w:rPr>
          <w:sz w:val="24"/>
          <w:szCs w:val="24"/>
        </w:rPr>
        <w:br/>
        <w:t>puh. 0</w:t>
      </w:r>
      <w:r w:rsidR="001636AA">
        <w:rPr>
          <w:sz w:val="24"/>
          <w:szCs w:val="24"/>
        </w:rPr>
        <w:t>405889611</w:t>
      </w:r>
      <w:r w:rsidRPr="00725038">
        <w:rPr>
          <w:sz w:val="24"/>
          <w:szCs w:val="24"/>
        </w:rPr>
        <w:t>/</w:t>
      </w:r>
      <w:r w:rsidR="001636AA">
        <w:rPr>
          <w:sz w:val="24"/>
          <w:szCs w:val="24"/>
        </w:rPr>
        <w:t>Merja Takala</w:t>
      </w:r>
      <w:r w:rsidRPr="00725038">
        <w:rPr>
          <w:sz w:val="24"/>
          <w:szCs w:val="24"/>
        </w:rPr>
        <w:t xml:space="preserve"> </w:t>
      </w:r>
      <w:r w:rsidR="007B626F">
        <w:rPr>
          <w:sz w:val="24"/>
          <w:szCs w:val="24"/>
        </w:rPr>
        <w:t>(näyttelypäivänä soittamalla, muulloin tekstiviestitse)</w:t>
      </w:r>
      <w:r w:rsidR="00730AA7">
        <w:rPr>
          <w:sz w:val="24"/>
          <w:szCs w:val="24"/>
        </w:rPr>
        <w:br/>
      </w:r>
      <w:r w:rsidRPr="00725038">
        <w:rPr>
          <w:sz w:val="24"/>
          <w:szCs w:val="24"/>
        </w:rPr>
        <w:br/>
      </w:r>
      <w:r w:rsidRPr="00725038">
        <w:rPr>
          <w:sz w:val="24"/>
          <w:szCs w:val="24"/>
        </w:rPr>
        <w:br/>
      </w:r>
      <w:r w:rsidR="007B626F">
        <w:rPr>
          <w:sz w:val="24"/>
          <w:szCs w:val="24"/>
        </w:rPr>
        <w:br/>
      </w:r>
      <w:r w:rsidRPr="00725038">
        <w:rPr>
          <w:sz w:val="24"/>
          <w:szCs w:val="24"/>
        </w:rPr>
        <w:t>Toivot</w:t>
      </w:r>
      <w:r w:rsidR="001636AA">
        <w:rPr>
          <w:sz w:val="24"/>
          <w:szCs w:val="24"/>
        </w:rPr>
        <w:t>an</w:t>
      </w:r>
      <w:r w:rsidRPr="00725038">
        <w:rPr>
          <w:sz w:val="24"/>
          <w:szCs w:val="24"/>
        </w:rPr>
        <w:t xml:space="preserve"> mukavaa näyttelypäivää</w:t>
      </w:r>
      <w:r w:rsidR="00142B22">
        <w:rPr>
          <w:sz w:val="24"/>
          <w:szCs w:val="24"/>
        </w:rPr>
        <w:t xml:space="preserve"> kaikille</w:t>
      </w:r>
      <w:r w:rsidRPr="00725038">
        <w:rPr>
          <w:sz w:val="24"/>
          <w:szCs w:val="24"/>
        </w:rPr>
        <w:t>!</w:t>
      </w:r>
    </w:p>
    <w:p w14:paraId="24FF29E2" w14:textId="09A62B12" w:rsidR="00EB5ECF" w:rsidRPr="009D0F7F" w:rsidRDefault="001636AA" w:rsidP="00EB5ECF">
      <w:pPr>
        <w:rPr>
          <w:b/>
          <w:bCs/>
          <w:color w:val="7030A0"/>
          <w:sz w:val="28"/>
          <w:szCs w:val="28"/>
        </w:rPr>
      </w:pPr>
      <w:r>
        <w:rPr>
          <w:rFonts w:ascii="Cochocib Script Latin Pro" w:hAnsi="Cochocib Script Latin Pro"/>
          <w:b/>
          <w:bCs/>
          <w:sz w:val="56"/>
          <w:szCs w:val="56"/>
        </w:rPr>
        <w:t>Merja Takala</w:t>
      </w:r>
      <w:r w:rsidR="00792B56">
        <w:rPr>
          <w:rFonts w:ascii="Cochocib Script Latin Pro" w:hAnsi="Cochocib Script Latin Pro"/>
          <w:b/>
          <w:bCs/>
          <w:sz w:val="56"/>
          <w:szCs w:val="56"/>
        </w:rPr>
        <w:t xml:space="preserve">               </w:t>
      </w:r>
      <w:r w:rsidR="007B626F">
        <w:rPr>
          <w:rFonts w:ascii="Cochocib Script Latin Pro" w:hAnsi="Cochocib Script Latin Pro"/>
          <w:b/>
          <w:bCs/>
          <w:color w:val="7030A0"/>
          <w:sz w:val="56"/>
          <w:szCs w:val="56"/>
        </w:rPr>
        <w:br/>
      </w:r>
      <w:r>
        <w:rPr>
          <w:rFonts w:cstheme="minorHAnsi"/>
          <w:b/>
          <w:bCs/>
          <w:color w:val="7030A0"/>
          <w:sz w:val="24"/>
          <w:szCs w:val="24"/>
        </w:rPr>
        <w:t>Merja Takala</w:t>
      </w:r>
      <w:r w:rsidR="005926E2" w:rsidRPr="00725038">
        <w:rPr>
          <w:b/>
          <w:bCs/>
          <w:color w:val="7030A0"/>
          <w:sz w:val="24"/>
          <w:szCs w:val="24"/>
        </w:rPr>
        <w:br/>
      </w:r>
      <w:r w:rsidR="00142B22">
        <w:rPr>
          <w:b/>
          <w:bCs/>
          <w:color w:val="7030A0"/>
          <w:sz w:val="24"/>
          <w:szCs w:val="24"/>
        </w:rPr>
        <w:lastRenderedPageBreak/>
        <w:br/>
      </w:r>
      <w:r w:rsidR="00563BB4">
        <w:rPr>
          <w:noProof/>
        </w:rPr>
        <w:drawing>
          <wp:anchor distT="0" distB="0" distL="114300" distR="114300" simplePos="0" relativeHeight="251668480" behindDoc="1" locked="0" layoutInCell="1" allowOverlap="1" wp14:anchorId="6AB66F65" wp14:editId="55D077FA">
            <wp:simplePos x="0" y="0"/>
            <wp:positionH relativeFrom="margin">
              <wp:posOffset>-635</wp:posOffset>
            </wp:positionH>
            <wp:positionV relativeFrom="paragraph">
              <wp:posOffset>219710</wp:posOffset>
            </wp:positionV>
            <wp:extent cx="6120765" cy="6120765"/>
            <wp:effectExtent l="0" t="0" r="0" b="0"/>
            <wp:wrapNone/>
            <wp:docPr id="198076890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120765"/>
                    </a:xfrm>
                    <a:prstGeom prst="rect">
                      <a:avLst/>
                    </a:prstGeom>
                    <a:noFill/>
                  </pic:spPr>
                </pic:pic>
              </a:graphicData>
            </a:graphic>
          </wp:anchor>
        </w:drawing>
      </w:r>
      <w:bookmarkStart w:id="1" w:name="_Hlk198231646"/>
      <w:r w:rsidR="00EB5ECF" w:rsidRPr="009D0F7F">
        <w:rPr>
          <w:b/>
          <w:bCs/>
          <w:color w:val="7030A0"/>
          <w:sz w:val="28"/>
          <w:szCs w:val="28"/>
        </w:rPr>
        <w:t xml:space="preserve">Aikataulu </w:t>
      </w:r>
    </w:p>
    <w:p w14:paraId="5F372AF3" w14:textId="77777777" w:rsidR="001E1AEE" w:rsidRDefault="00EB5ECF" w:rsidP="00EB5ECF">
      <w:r w:rsidRPr="00142B22">
        <w:rPr>
          <w:u w:val="single"/>
        </w:rPr>
        <w:t xml:space="preserve">KOTIKOIRAT </w:t>
      </w:r>
      <w:r>
        <w:tab/>
      </w:r>
      <w:r w:rsidR="001636AA">
        <w:t>2</w:t>
      </w:r>
      <w:r w:rsidR="00A91755">
        <w:tab/>
      </w:r>
      <w:r w:rsidR="00BD6762" w:rsidRPr="00BD6762">
        <w:t>KLO 10</w:t>
      </w:r>
    </w:p>
    <w:p w14:paraId="41053CD8" w14:textId="389E25AB" w:rsidR="00EB5ECF" w:rsidRDefault="001E1AEE" w:rsidP="00EB5ECF">
      <w:r>
        <w:rPr>
          <w:u w:val="single"/>
        </w:rPr>
        <w:t>PENNUT</w:t>
      </w:r>
      <w:r w:rsidRPr="001F7A31">
        <w:rPr>
          <w:u w:val="single"/>
        </w:rPr>
        <w:t xml:space="preserve"> </w:t>
      </w:r>
      <w:r w:rsidRPr="001F7A31">
        <w:rPr>
          <w:u w:val="single"/>
        </w:rPr>
        <w:tab/>
      </w:r>
      <w:r>
        <w:t>3</w:t>
      </w:r>
      <w:r>
        <w:tab/>
      </w:r>
      <w:r>
        <w:br/>
      </w:r>
      <w:r>
        <w:t>PPU</w:t>
      </w:r>
      <w:r>
        <w:tab/>
      </w:r>
      <w:r>
        <w:t>1</w:t>
      </w:r>
      <w:r>
        <w:t xml:space="preserve"> </w:t>
      </w:r>
      <w:r>
        <w:tab/>
        <w:t xml:space="preserve"> </w:t>
      </w:r>
      <w:r>
        <w:tab/>
        <w:t xml:space="preserve"> </w:t>
      </w:r>
      <w:r>
        <w:br/>
      </w:r>
      <w:r>
        <w:t>PEU</w:t>
      </w:r>
      <w:r>
        <w:t xml:space="preserve"> </w:t>
      </w:r>
      <w:r>
        <w:tab/>
      </w:r>
      <w:r>
        <w:t>1</w:t>
      </w:r>
      <w:r>
        <w:tab/>
        <w:t xml:space="preserve"> </w:t>
      </w:r>
      <w:r>
        <w:br/>
      </w:r>
      <w:r>
        <w:t>PPN</w:t>
      </w:r>
      <w:r>
        <w:t xml:space="preserve"> </w:t>
      </w:r>
      <w:r>
        <w:tab/>
      </w:r>
      <w:r>
        <w:t>1</w:t>
      </w:r>
      <w:r w:rsidR="009D0F7F">
        <w:br/>
      </w:r>
      <w:r w:rsidR="009D0F7F">
        <w:br/>
      </w:r>
      <w:r w:rsidR="00EB5ECF" w:rsidRPr="001F7A31">
        <w:rPr>
          <w:u w:val="single"/>
        </w:rPr>
        <w:t xml:space="preserve">UROKSET </w:t>
      </w:r>
      <w:r w:rsidR="00EB5ECF" w:rsidRPr="001F7A31">
        <w:rPr>
          <w:u w:val="single"/>
        </w:rPr>
        <w:tab/>
      </w:r>
      <w:r w:rsidR="001636AA">
        <w:t>18</w:t>
      </w:r>
      <w:r w:rsidR="00A91755">
        <w:tab/>
      </w:r>
      <w:r w:rsidR="00A91755" w:rsidRPr="00A91755">
        <w:t>KLO 10:15</w:t>
      </w:r>
      <w:r w:rsidR="001F7A31">
        <w:br/>
      </w:r>
      <w:r w:rsidR="00EB5ECF">
        <w:t xml:space="preserve">JUN </w:t>
      </w:r>
      <w:r w:rsidR="00EB5ECF">
        <w:tab/>
      </w:r>
      <w:r>
        <w:t>5</w:t>
      </w:r>
      <w:r w:rsidR="00EB5ECF">
        <w:t xml:space="preserve"> </w:t>
      </w:r>
      <w:r w:rsidR="00EB5ECF">
        <w:tab/>
        <w:t xml:space="preserve"> </w:t>
      </w:r>
      <w:r w:rsidR="00EB5ECF">
        <w:tab/>
        <w:t xml:space="preserve"> </w:t>
      </w:r>
      <w:r w:rsidR="009D0F7F">
        <w:br/>
      </w:r>
      <w:r w:rsidR="00EB5ECF">
        <w:t xml:space="preserve">AVO </w:t>
      </w:r>
      <w:r w:rsidR="00EB5ECF">
        <w:tab/>
      </w:r>
      <w:r>
        <w:t>3</w:t>
      </w:r>
      <w:r w:rsidR="00EB5ECF">
        <w:tab/>
        <w:t xml:space="preserve"> </w:t>
      </w:r>
      <w:r w:rsidR="009D0F7F">
        <w:br/>
      </w:r>
      <w:r w:rsidR="00EB5ECF">
        <w:t xml:space="preserve">KÄY </w:t>
      </w:r>
      <w:r w:rsidR="00EB5ECF">
        <w:tab/>
      </w:r>
      <w:r>
        <w:t>1</w:t>
      </w:r>
      <w:r w:rsidR="00EB5ECF">
        <w:t xml:space="preserve"> </w:t>
      </w:r>
      <w:r w:rsidR="00EB5ECF">
        <w:tab/>
        <w:t xml:space="preserve"> </w:t>
      </w:r>
      <w:r w:rsidR="009D0F7F">
        <w:br/>
      </w:r>
      <w:r w:rsidR="00EB5ECF">
        <w:t xml:space="preserve">VAL </w:t>
      </w:r>
      <w:r w:rsidR="00EB5ECF">
        <w:tab/>
      </w:r>
      <w:r>
        <w:t>5</w:t>
      </w:r>
      <w:r w:rsidR="009D0F7F">
        <w:br/>
        <w:t>VET</w:t>
      </w:r>
      <w:r w:rsidR="009D0F7F">
        <w:tab/>
      </w:r>
      <w:r>
        <w:t>4</w:t>
      </w:r>
    </w:p>
    <w:p w14:paraId="680B8619" w14:textId="5CFD3FC0" w:rsidR="00E6568E" w:rsidRDefault="00EB5ECF" w:rsidP="00EB5ECF">
      <w:r w:rsidRPr="001F7A31">
        <w:rPr>
          <w:u w:val="single"/>
        </w:rPr>
        <w:t>NARTUT</w:t>
      </w:r>
      <w:r w:rsidR="00A402D5">
        <w:rPr>
          <w:u w:val="single"/>
        </w:rPr>
        <w:tab/>
      </w:r>
      <w:r w:rsidR="001E1AEE">
        <w:t>25</w:t>
      </w:r>
      <w:r w:rsidR="00331EDA">
        <w:tab/>
      </w:r>
      <w:r w:rsidR="00A91755">
        <w:t>KLO</w:t>
      </w:r>
      <w:r w:rsidR="00331EDA">
        <w:t xml:space="preserve"> 12:15</w:t>
      </w:r>
      <w:r>
        <w:t xml:space="preserve"> </w:t>
      </w:r>
      <w:r w:rsidR="00F47610">
        <w:br/>
      </w:r>
      <w:r>
        <w:t xml:space="preserve">JUN </w:t>
      </w:r>
      <w:r>
        <w:tab/>
      </w:r>
      <w:r w:rsidR="001E1AEE">
        <w:t>7</w:t>
      </w:r>
      <w:r>
        <w:tab/>
        <w:t xml:space="preserve"> </w:t>
      </w:r>
      <w:r>
        <w:tab/>
        <w:t xml:space="preserve"> </w:t>
      </w:r>
      <w:r w:rsidR="009D0F7F">
        <w:br/>
      </w:r>
      <w:r w:rsidR="001E1AEE">
        <w:t>NUO</w:t>
      </w:r>
      <w:r>
        <w:tab/>
      </w:r>
      <w:r w:rsidR="000C6052">
        <w:t>1</w:t>
      </w:r>
      <w:r>
        <w:tab/>
        <w:t xml:space="preserve"> </w:t>
      </w:r>
      <w:r w:rsidR="009D0F7F">
        <w:br/>
      </w:r>
      <w:r w:rsidR="001E1AEE">
        <w:t>AVO</w:t>
      </w:r>
      <w:r>
        <w:tab/>
      </w:r>
      <w:r w:rsidR="001E1AEE">
        <w:t>7</w:t>
      </w:r>
      <w:r>
        <w:tab/>
        <w:t xml:space="preserve"> </w:t>
      </w:r>
      <w:r w:rsidR="009D0F7F">
        <w:br/>
      </w:r>
      <w:r w:rsidR="001E1AEE">
        <w:t>KÄY</w:t>
      </w:r>
      <w:r>
        <w:tab/>
      </w:r>
      <w:r w:rsidR="001E1AEE">
        <w:t>1</w:t>
      </w:r>
      <w:r>
        <w:tab/>
        <w:t xml:space="preserve"> </w:t>
      </w:r>
      <w:r w:rsidR="009D0F7F">
        <w:br/>
      </w:r>
      <w:r w:rsidR="001E1AEE">
        <w:t>VAL</w:t>
      </w:r>
      <w:r w:rsidR="001E1AEE">
        <w:t xml:space="preserve"> </w:t>
      </w:r>
      <w:r w:rsidR="001E1AEE">
        <w:tab/>
      </w:r>
      <w:r w:rsidR="001E1AEE">
        <w:t>6</w:t>
      </w:r>
      <w:r w:rsidR="001E1AEE">
        <w:tab/>
        <w:t xml:space="preserve"> </w:t>
      </w:r>
      <w:r w:rsidR="001E1AEE">
        <w:br/>
        <w:t>V</w:t>
      </w:r>
      <w:r w:rsidR="001E1AEE">
        <w:t>ET</w:t>
      </w:r>
      <w:r w:rsidR="001E1AEE">
        <w:tab/>
      </w:r>
      <w:r w:rsidR="001E1AEE">
        <w:t>3</w:t>
      </w:r>
      <w:r w:rsidR="001E1AEE">
        <w:tab/>
        <w:t xml:space="preserve"> </w:t>
      </w:r>
    </w:p>
    <w:bookmarkEnd w:id="1"/>
    <w:p w14:paraId="50BE689E" w14:textId="77777777" w:rsidR="001E1AEE" w:rsidRDefault="001E1AEE" w:rsidP="00EB5ECF"/>
    <w:p w14:paraId="0B54280E" w14:textId="574A0D61" w:rsidR="00EB5ECF" w:rsidRPr="00C97167" w:rsidRDefault="00C97167" w:rsidP="00EB5ECF">
      <w:pPr>
        <w:rPr>
          <w:sz w:val="24"/>
          <w:szCs w:val="24"/>
        </w:rPr>
      </w:pPr>
      <w:r>
        <w:rPr>
          <w:b/>
          <w:bCs/>
          <w:sz w:val="24"/>
          <w:szCs w:val="24"/>
        </w:rPr>
        <w:br/>
      </w:r>
      <w:r w:rsidR="00E6568E" w:rsidRPr="0076009F">
        <w:rPr>
          <w:b/>
          <w:bCs/>
          <w:sz w:val="24"/>
          <w:szCs w:val="24"/>
        </w:rPr>
        <w:t>Lounastauko pidetään urosten ja narttujen arvostelun välissä arvio</w:t>
      </w:r>
      <w:r w:rsidR="0046347C" w:rsidRPr="0076009F">
        <w:rPr>
          <w:b/>
          <w:bCs/>
          <w:sz w:val="24"/>
          <w:szCs w:val="24"/>
        </w:rPr>
        <w:t>idusti</w:t>
      </w:r>
      <w:r w:rsidR="00E6568E" w:rsidRPr="0076009F">
        <w:rPr>
          <w:b/>
          <w:bCs/>
          <w:sz w:val="24"/>
          <w:szCs w:val="24"/>
        </w:rPr>
        <w:t xml:space="preserve"> n. klo </w:t>
      </w:r>
      <w:r>
        <w:rPr>
          <w:b/>
          <w:bCs/>
          <w:sz w:val="24"/>
          <w:szCs w:val="24"/>
        </w:rPr>
        <w:t>11:45</w:t>
      </w:r>
      <w:r w:rsidR="0046347C" w:rsidRPr="0076009F">
        <w:rPr>
          <w:b/>
          <w:bCs/>
          <w:sz w:val="24"/>
          <w:szCs w:val="24"/>
        </w:rPr>
        <w:t xml:space="preserve">. </w:t>
      </w:r>
      <w:r>
        <w:rPr>
          <w:sz w:val="24"/>
          <w:szCs w:val="24"/>
        </w:rPr>
        <w:br/>
      </w:r>
    </w:p>
    <w:p w14:paraId="36915DEE" w14:textId="7C5BC93A" w:rsidR="00EB5ECF" w:rsidRPr="005926E2" w:rsidRDefault="00EB5ECF" w:rsidP="00EB5ECF">
      <w:pPr>
        <w:rPr>
          <w:b/>
          <w:bCs/>
          <w:color w:val="7030A0"/>
          <w:sz w:val="28"/>
          <w:szCs w:val="28"/>
        </w:rPr>
      </w:pPr>
      <w:r w:rsidRPr="005926E2">
        <w:rPr>
          <w:b/>
          <w:bCs/>
          <w:color w:val="7030A0"/>
          <w:sz w:val="28"/>
          <w:szCs w:val="28"/>
        </w:rPr>
        <w:t xml:space="preserve">Rokotusmääräykset ja antidoping </w:t>
      </w:r>
    </w:p>
    <w:p w14:paraId="7BFF612F" w14:textId="1E1CA7B9" w:rsidR="006F1913" w:rsidRPr="00E74556" w:rsidRDefault="006F1913" w:rsidP="006F1913">
      <w:pPr>
        <w:rPr>
          <w:b/>
          <w:bCs/>
          <w:sz w:val="24"/>
          <w:szCs w:val="24"/>
        </w:rPr>
      </w:pPr>
      <w:r w:rsidRPr="00E74556">
        <w:rPr>
          <w:b/>
          <w:bCs/>
          <w:sz w:val="24"/>
          <w:szCs w:val="24"/>
        </w:rPr>
        <w:t>Kennelliiton rokotusmääräykset</w:t>
      </w:r>
      <w:r w:rsidR="00EB6E65" w:rsidRPr="00E74556">
        <w:rPr>
          <w:b/>
          <w:bCs/>
          <w:sz w:val="24"/>
          <w:szCs w:val="24"/>
        </w:rPr>
        <w:t>:</w:t>
      </w:r>
    </w:p>
    <w:p w14:paraId="0F404C40" w14:textId="77777777" w:rsidR="006F1913" w:rsidRPr="00E74556" w:rsidRDefault="006F1913" w:rsidP="006F1913">
      <w:pPr>
        <w:rPr>
          <w:sz w:val="24"/>
          <w:szCs w:val="24"/>
        </w:rPr>
      </w:pPr>
      <w:r w:rsidRPr="00E74556">
        <w:rPr>
          <w:sz w:val="24"/>
          <w:szCs w:val="24"/>
        </w:rPr>
        <w:t>Hyväksytty jalostustieteellisessä toimikunnassa 28.3.2023, voimassa 1.6.2023 alkaen</w:t>
      </w:r>
    </w:p>
    <w:p w14:paraId="08C2E69D" w14:textId="77777777" w:rsidR="00EB6E65" w:rsidRPr="00E74556" w:rsidRDefault="006F1913" w:rsidP="006F1913">
      <w:pPr>
        <w:rPr>
          <w:sz w:val="24"/>
          <w:szCs w:val="24"/>
        </w:rPr>
      </w:pPr>
      <w:r w:rsidRPr="00E74556">
        <w:rPr>
          <w:sz w:val="24"/>
          <w:szCs w:val="24"/>
        </w:rPr>
        <w:t>Koiranäyttelyissä, -kokeissa ja -kilpailuissa sekä muissa järjestetyissä koirien joukkotilaisuuksissa</w:t>
      </w:r>
      <w:r w:rsidR="00C1074D" w:rsidRPr="00E74556">
        <w:rPr>
          <w:sz w:val="24"/>
          <w:szCs w:val="24"/>
        </w:rPr>
        <w:t xml:space="preserve"> </w:t>
      </w:r>
      <w:r w:rsidRPr="00E74556">
        <w:rPr>
          <w:sz w:val="24"/>
          <w:szCs w:val="24"/>
        </w:rPr>
        <w:t>(myöhemmin tapahtuma) noudatetaan alla olevia rokotusmääräyksiä. Tapahtuman järjestäjien</w:t>
      </w:r>
      <w:r w:rsidR="00C1074D" w:rsidRPr="00E74556">
        <w:rPr>
          <w:sz w:val="24"/>
          <w:szCs w:val="24"/>
        </w:rPr>
        <w:t xml:space="preserve"> </w:t>
      </w:r>
      <w:r w:rsidRPr="00E74556">
        <w:rPr>
          <w:sz w:val="24"/>
          <w:szCs w:val="24"/>
        </w:rPr>
        <w:t>velvollisuutena on tarkistaa, että rokotusmääräyksiä on noudatettu. Koiralla tulee olla rokotustodistus</w:t>
      </w:r>
      <w:r w:rsidR="00C1074D" w:rsidRPr="00E74556">
        <w:rPr>
          <w:sz w:val="24"/>
          <w:szCs w:val="24"/>
        </w:rPr>
        <w:t xml:space="preserve"> </w:t>
      </w:r>
      <w:r w:rsidRPr="00E74556">
        <w:rPr>
          <w:sz w:val="24"/>
          <w:szCs w:val="24"/>
        </w:rPr>
        <w:t>(Omakoira-sovelluksessa näkyvä rokotustieto, rokotuskirja tai lemmikkieläinpassi), johon eläinlääkäri on</w:t>
      </w:r>
      <w:r w:rsidR="00C1074D" w:rsidRPr="00E74556">
        <w:rPr>
          <w:sz w:val="24"/>
          <w:szCs w:val="24"/>
        </w:rPr>
        <w:t xml:space="preserve"> </w:t>
      </w:r>
      <w:r w:rsidRPr="00E74556">
        <w:rPr>
          <w:sz w:val="24"/>
          <w:szCs w:val="24"/>
        </w:rPr>
        <w:t>merkinnyt rokotuspäivän, rokotteen viimeisen voimassaolopäivän, koiran tunnistusmerkintätiedot ja</w:t>
      </w:r>
      <w:r w:rsidR="00C1074D" w:rsidRPr="00E74556">
        <w:rPr>
          <w:sz w:val="24"/>
          <w:szCs w:val="24"/>
        </w:rPr>
        <w:t xml:space="preserve"> </w:t>
      </w:r>
      <w:r w:rsidRPr="00E74556">
        <w:rPr>
          <w:sz w:val="24"/>
          <w:szCs w:val="24"/>
        </w:rPr>
        <w:t>edelliset rokotukset.</w:t>
      </w:r>
      <w:r w:rsidR="00EB6E65" w:rsidRPr="00E74556">
        <w:rPr>
          <w:sz w:val="24"/>
          <w:szCs w:val="24"/>
        </w:rPr>
        <w:t xml:space="preserve"> </w:t>
      </w:r>
    </w:p>
    <w:p w14:paraId="73AD5F8C" w14:textId="22693F12" w:rsidR="00EB6E65" w:rsidRDefault="006F1913" w:rsidP="006F1913">
      <w:pPr>
        <w:rPr>
          <w:sz w:val="24"/>
          <w:szCs w:val="24"/>
        </w:rPr>
      </w:pPr>
      <w:r w:rsidRPr="00E74556">
        <w:rPr>
          <w:sz w:val="24"/>
          <w:szCs w:val="24"/>
        </w:rPr>
        <w:t>Penikkatauti-, parvovirusripuli, tarttuva maksatulehdus- ja kennelyskärokote (nelosrokote tai kolmoisrokote</w:t>
      </w:r>
      <w:r w:rsidR="00EB6E65" w:rsidRPr="00E74556">
        <w:rPr>
          <w:sz w:val="24"/>
          <w:szCs w:val="24"/>
        </w:rPr>
        <w:t xml:space="preserve"> </w:t>
      </w:r>
      <w:r w:rsidRPr="00E74556">
        <w:rPr>
          <w:sz w:val="24"/>
          <w:szCs w:val="24"/>
        </w:rPr>
        <w:t>ja kennelyskärokote) suositellaan annettavaksi ensimmäisen kerran 12 viikon ikäiselle pennulle.</w:t>
      </w:r>
      <w:r w:rsidR="00EB6E65" w:rsidRPr="00E74556">
        <w:rPr>
          <w:sz w:val="24"/>
          <w:szCs w:val="24"/>
        </w:rPr>
        <w:t xml:space="preserve"> </w:t>
      </w:r>
      <w:r w:rsidRPr="00E74556">
        <w:rPr>
          <w:sz w:val="24"/>
          <w:szCs w:val="24"/>
        </w:rPr>
        <w:t>Tehosterokote annetaan valmisteyhteenvedon mukaisesti. Ensimmäinen raivotautirokotus (rabies)</w:t>
      </w:r>
      <w:r w:rsidR="00EB6E65" w:rsidRPr="00E74556">
        <w:rPr>
          <w:sz w:val="24"/>
          <w:szCs w:val="24"/>
        </w:rPr>
        <w:t xml:space="preserve"> </w:t>
      </w:r>
      <w:r w:rsidRPr="00E74556">
        <w:rPr>
          <w:sz w:val="24"/>
          <w:szCs w:val="24"/>
        </w:rPr>
        <w:t>annetaan valmisteyhteenvedon mukaisesti, yleensä 4 kk ikäiselle pennulle.</w:t>
      </w:r>
      <w:r w:rsidR="00EB6E65" w:rsidRPr="00E74556">
        <w:rPr>
          <w:sz w:val="24"/>
          <w:szCs w:val="24"/>
        </w:rPr>
        <w:t xml:space="preserve"> </w:t>
      </w:r>
      <w:r w:rsidRPr="00E74556">
        <w:rPr>
          <w:sz w:val="24"/>
          <w:szCs w:val="24"/>
        </w:rPr>
        <w:t xml:space="preserve">Rokotustodistuksesta tulee ilmetä koiran yksiselitteiset tunnistustiedot sekä koiralle </w:t>
      </w:r>
      <w:r w:rsidRPr="00E74556">
        <w:rPr>
          <w:sz w:val="24"/>
          <w:szCs w:val="24"/>
        </w:rPr>
        <w:lastRenderedPageBreak/>
        <w:t>annetun rokotteen</w:t>
      </w:r>
      <w:r w:rsidR="00EB6E65" w:rsidRPr="00E74556">
        <w:rPr>
          <w:sz w:val="24"/>
          <w:szCs w:val="24"/>
        </w:rPr>
        <w:t xml:space="preserve"> </w:t>
      </w:r>
      <w:r w:rsidRPr="00E74556">
        <w:rPr>
          <w:sz w:val="24"/>
          <w:szCs w:val="24"/>
        </w:rPr>
        <w:t xml:space="preserve">valmisteyhteenvedon mukainen rokotuksen viimeinen voimassaolopäivä. </w:t>
      </w:r>
      <w:r w:rsidR="002463A9">
        <w:rPr>
          <w:sz w:val="24"/>
          <w:szCs w:val="24"/>
        </w:rPr>
        <w:br/>
      </w:r>
    </w:p>
    <w:p w14:paraId="2CCE78B2" w14:textId="50129F6C" w:rsidR="006F1913" w:rsidRPr="00E74556" w:rsidRDefault="006F1913" w:rsidP="006F1913">
      <w:pPr>
        <w:rPr>
          <w:b/>
          <w:bCs/>
          <w:sz w:val="24"/>
          <w:szCs w:val="24"/>
        </w:rPr>
      </w:pPr>
      <w:r w:rsidRPr="00E74556">
        <w:rPr>
          <w:b/>
          <w:bCs/>
          <w:sz w:val="24"/>
          <w:szCs w:val="24"/>
        </w:rPr>
        <w:t>Jotta koira voi olla läsnä</w:t>
      </w:r>
      <w:r w:rsidR="00EB6E65" w:rsidRPr="00E74556">
        <w:rPr>
          <w:b/>
          <w:bCs/>
          <w:sz w:val="24"/>
          <w:szCs w:val="24"/>
        </w:rPr>
        <w:t xml:space="preserve"> </w:t>
      </w:r>
      <w:r w:rsidRPr="00E74556">
        <w:rPr>
          <w:b/>
          <w:bCs/>
          <w:sz w:val="24"/>
          <w:szCs w:val="24"/>
        </w:rPr>
        <w:t>tapahtumassa, tulee koiralla olla voimassa seuraavat rokotukset:</w:t>
      </w:r>
    </w:p>
    <w:p w14:paraId="65E90585" w14:textId="400D99E0" w:rsidR="006F1913" w:rsidRPr="00E74556" w:rsidRDefault="006F1913" w:rsidP="006F1913">
      <w:pPr>
        <w:rPr>
          <w:sz w:val="24"/>
          <w:szCs w:val="24"/>
        </w:rPr>
      </w:pPr>
      <w:r w:rsidRPr="002463A9">
        <w:rPr>
          <w:i/>
          <w:iCs/>
          <w:sz w:val="24"/>
          <w:szCs w:val="24"/>
        </w:rPr>
        <w:t>Penikkatauti-, parvovirusripuli- ja tarttuva maksatulehdusrokotus:</w:t>
      </w:r>
      <w:r w:rsidR="002463A9">
        <w:rPr>
          <w:sz w:val="24"/>
          <w:szCs w:val="24"/>
        </w:rPr>
        <w:br/>
      </w:r>
      <w:r w:rsidRPr="00E74556">
        <w:rPr>
          <w:sz w:val="24"/>
          <w:szCs w:val="24"/>
        </w:rPr>
        <w:t>Koiran pitää olla rokotettu penikkatautia, parvovirusripulia ja tarttuvaa maksatulehdusta vastaan.</w:t>
      </w:r>
      <w:r w:rsidR="00EB6E65" w:rsidRPr="00E74556">
        <w:rPr>
          <w:sz w:val="24"/>
          <w:szCs w:val="24"/>
        </w:rPr>
        <w:t xml:space="preserve"> </w:t>
      </w:r>
      <w:r w:rsidRPr="00E74556">
        <w:rPr>
          <w:sz w:val="24"/>
          <w:szCs w:val="24"/>
        </w:rPr>
        <w:t>Pentuiässä annetut rokotteet tai vanhempana annetut tehosteet ovat voimassa ko. rokotteen</w:t>
      </w:r>
      <w:r w:rsidR="00EB6E65" w:rsidRPr="00E74556">
        <w:rPr>
          <w:sz w:val="24"/>
          <w:szCs w:val="24"/>
        </w:rPr>
        <w:t xml:space="preserve"> </w:t>
      </w:r>
      <w:r w:rsidRPr="00E74556">
        <w:rPr>
          <w:sz w:val="24"/>
          <w:szCs w:val="24"/>
        </w:rPr>
        <w:t>valmisteyhteenvedon mukaisesti. Huomioi rokotteen varoaika ennen rokotteen voimassaoloa.</w:t>
      </w:r>
    </w:p>
    <w:p w14:paraId="4EBB66D2" w14:textId="64D508C1" w:rsidR="006F1913" w:rsidRPr="00E74556" w:rsidRDefault="00C97167" w:rsidP="006F1913">
      <w:pPr>
        <w:rPr>
          <w:sz w:val="24"/>
          <w:szCs w:val="24"/>
        </w:rPr>
      </w:pPr>
      <w:r w:rsidRPr="002463A9">
        <w:rPr>
          <w:i/>
          <w:iCs/>
          <w:noProof/>
          <w:sz w:val="24"/>
          <w:szCs w:val="24"/>
        </w:rPr>
        <w:drawing>
          <wp:anchor distT="0" distB="0" distL="114300" distR="114300" simplePos="0" relativeHeight="251672576" behindDoc="1" locked="0" layoutInCell="1" allowOverlap="1" wp14:anchorId="270B94DE" wp14:editId="069E4ECA">
            <wp:simplePos x="0" y="0"/>
            <wp:positionH relativeFrom="margin">
              <wp:posOffset>-6985</wp:posOffset>
            </wp:positionH>
            <wp:positionV relativeFrom="paragraph">
              <wp:posOffset>-470535</wp:posOffset>
            </wp:positionV>
            <wp:extent cx="6120765" cy="6120765"/>
            <wp:effectExtent l="0" t="0" r="0" b="0"/>
            <wp:wrapNone/>
            <wp:docPr id="1492802094"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120765"/>
                    </a:xfrm>
                    <a:prstGeom prst="rect">
                      <a:avLst/>
                    </a:prstGeom>
                    <a:noFill/>
                  </pic:spPr>
                </pic:pic>
              </a:graphicData>
            </a:graphic>
          </wp:anchor>
        </w:drawing>
      </w:r>
      <w:r w:rsidR="006F1913" w:rsidRPr="002463A9">
        <w:rPr>
          <w:i/>
          <w:iCs/>
          <w:sz w:val="24"/>
          <w:szCs w:val="24"/>
        </w:rPr>
        <w:t>Raivotautirokotus(rabies):</w:t>
      </w:r>
      <w:r w:rsidR="002463A9">
        <w:rPr>
          <w:sz w:val="24"/>
          <w:szCs w:val="24"/>
        </w:rPr>
        <w:br/>
      </w:r>
      <w:r w:rsidR="006F1913" w:rsidRPr="00E74556">
        <w:rPr>
          <w:sz w:val="24"/>
          <w:szCs w:val="24"/>
        </w:rPr>
        <w:t>Koiran tulee olla rokotettu raivotautia vastaan. Rokotukset ovat voimassa valmisteyhteenvedon mukaisesti.</w:t>
      </w:r>
      <w:r w:rsidR="00EB6E65" w:rsidRPr="00E74556">
        <w:rPr>
          <w:sz w:val="24"/>
          <w:szCs w:val="24"/>
        </w:rPr>
        <w:t xml:space="preserve"> </w:t>
      </w:r>
      <w:r w:rsidR="006F1913" w:rsidRPr="00E74556">
        <w:rPr>
          <w:sz w:val="24"/>
          <w:szCs w:val="24"/>
        </w:rPr>
        <w:t>Huomioi rokotteen varoaika ennen rokotteen voimassaoloa.</w:t>
      </w:r>
      <w:r w:rsidR="00EB6E65" w:rsidRPr="00E74556">
        <w:rPr>
          <w:sz w:val="24"/>
          <w:szCs w:val="24"/>
        </w:rPr>
        <w:t xml:space="preserve"> </w:t>
      </w:r>
      <w:r w:rsidR="006F1913" w:rsidRPr="00E74556">
        <w:rPr>
          <w:sz w:val="24"/>
          <w:szCs w:val="24"/>
        </w:rPr>
        <w:t>Vanhentuneen penikka-, parvovirusripuli- ja tarttuva maksatulehdusrokotuksen sekä raivotautirokotuksen</w:t>
      </w:r>
    </w:p>
    <w:p w14:paraId="7F25D352" w14:textId="2595BDDC" w:rsidR="006F1913" w:rsidRPr="00E74556" w:rsidRDefault="006A7C42" w:rsidP="006F1913">
      <w:pPr>
        <w:rPr>
          <w:sz w:val="24"/>
          <w:szCs w:val="24"/>
        </w:rPr>
      </w:pPr>
      <w:r w:rsidRPr="002463A9">
        <w:rPr>
          <w:i/>
          <w:iCs/>
          <w:sz w:val="24"/>
          <w:szCs w:val="24"/>
        </w:rPr>
        <w:t>V</w:t>
      </w:r>
      <w:r w:rsidR="006F1913" w:rsidRPr="002463A9">
        <w:rPr>
          <w:i/>
          <w:iCs/>
          <w:sz w:val="24"/>
          <w:szCs w:val="24"/>
        </w:rPr>
        <w:t>aroaika:</w:t>
      </w:r>
      <w:r w:rsidR="002463A9">
        <w:rPr>
          <w:sz w:val="24"/>
          <w:szCs w:val="24"/>
        </w:rPr>
        <w:br/>
      </w:r>
      <w:r w:rsidR="006F1913" w:rsidRPr="00E74556">
        <w:rPr>
          <w:sz w:val="24"/>
          <w:szCs w:val="24"/>
        </w:rPr>
        <w:t>Jos koiran rokotus on vanhentunut, tulee se kaikissa tapauksissa uusia vähintään valmisteyhteenvedossa</w:t>
      </w:r>
      <w:r w:rsidR="00EB6E65" w:rsidRPr="00E74556">
        <w:rPr>
          <w:sz w:val="24"/>
          <w:szCs w:val="24"/>
        </w:rPr>
        <w:t xml:space="preserve"> </w:t>
      </w:r>
      <w:r w:rsidR="006F1913" w:rsidRPr="00E74556">
        <w:rPr>
          <w:sz w:val="24"/>
          <w:szCs w:val="24"/>
        </w:rPr>
        <w:t>mainitun varoajan mukaisesti ennen tapahtumaa (yleensä 21-30vrk).</w:t>
      </w:r>
      <w:r w:rsidR="00EB6E65" w:rsidRPr="00E74556">
        <w:rPr>
          <w:sz w:val="24"/>
          <w:szCs w:val="24"/>
        </w:rPr>
        <w:t xml:space="preserve"> </w:t>
      </w:r>
      <w:r w:rsidR="006F1913" w:rsidRPr="00E74556">
        <w:rPr>
          <w:sz w:val="24"/>
          <w:szCs w:val="24"/>
        </w:rPr>
        <w:t>Koira saa osallistua tapahtumaan seuraavana päivänä varoajan päättymisen jälkeen, eli mikäli varoaika on 21</w:t>
      </w:r>
      <w:r w:rsidR="00EB6E65" w:rsidRPr="00E74556">
        <w:rPr>
          <w:sz w:val="24"/>
          <w:szCs w:val="24"/>
        </w:rPr>
        <w:t xml:space="preserve"> </w:t>
      </w:r>
      <w:r w:rsidR="006F1913" w:rsidRPr="00E74556">
        <w:rPr>
          <w:sz w:val="24"/>
          <w:szCs w:val="24"/>
        </w:rPr>
        <w:t>päivää, saa koira osallistua tapahtumaan 22. päivä rokotuksesta.</w:t>
      </w:r>
    </w:p>
    <w:p w14:paraId="034221ED" w14:textId="7A06374E" w:rsidR="00EB5ECF" w:rsidRPr="00E74556" w:rsidRDefault="00EB5ECF" w:rsidP="006F1913">
      <w:pPr>
        <w:rPr>
          <w:b/>
          <w:bCs/>
          <w:color w:val="7030A0"/>
          <w:sz w:val="24"/>
          <w:szCs w:val="24"/>
        </w:rPr>
      </w:pPr>
      <w:r w:rsidRPr="00E74556">
        <w:rPr>
          <w:b/>
          <w:bCs/>
          <w:color w:val="7030A0"/>
          <w:sz w:val="24"/>
          <w:szCs w:val="24"/>
        </w:rPr>
        <w:t xml:space="preserve">Koirien tartuntatauteihin liittyviä määräyksiä </w:t>
      </w:r>
    </w:p>
    <w:p w14:paraId="08436CF9" w14:textId="1DC81AC8" w:rsidR="00EB6E65" w:rsidRPr="00E74556" w:rsidRDefault="00EB6E65" w:rsidP="00EB6E65">
      <w:pPr>
        <w:rPr>
          <w:sz w:val="24"/>
          <w:szCs w:val="24"/>
        </w:rPr>
      </w:pPr>
      <w:r w:rsidRPr="00E74556">
        <w:rPr>
          <w:sz w:val="24"/>
          <w:szCs w:val="24"/>
        </w:rPr>
        <w:t>Jos koira sairastuu penikkatautiin, parvovirusripuliin, tarttuvaan maksatulehdukseen, kennelyskään tms. hengitystie- tai mahasuolikanavan tulehdukseen, koira ei saa olla läsnä tapahtumassa ennen kuin se on ollut vähintään kaksi viikkoa oireeton. Sama rajoitus koskee myös saman talouden oireettomia koiria. Loistartunnat on asianmukaisesti hoidettava ennen kuin koira voi olla läsnä tapahtumassa</w:t>
      </w:r>
    </w:p>
    <w:p w14:paraId="222B5353" w14:textId="2A7C93EB" w:rsidR="00EB5ECF" w:rsidRPr="00E74556" w:rsidRDefault="00EB5ECF" w:rsidP="00EB6E65">
      <w:pPr>
        <w:rPr>
          <w:sz w:val="24"/>
          <w:szCs w:val="24"/>
        </w:rPr>
      </w:pPr>
      <w:r w:rsidRPr="00E74556">
        <w:rPr>
          <w:sz w:val="24"/>
          <w:szCs w:val="24"/>
        </w:rPr>
        <w:t xml:space="preserve">Tunnistusmerkintä on pakollinen Kennelliiton virallisissa näyttelyissä, kokeissa ja kilpailuissa. Mikäli koiralla on siru, jota yleisimmät lukulaitteet eivät tunnista, on koiran omistajalla oltava mukanaan lukulaite, joka kyseisen sirun pystyy lukemaan. Jos tarkastuksessa löytyy koira, jota ei ole tunnistusmerkitty, tulee järjestäjän sulkea kyseinen koira pois tästä tapahtumasta.  </w:t>
      </w:r>
    </w:p>
    <w:p w14:paraId="09C2A8C1" w14:textId="59A7FDEF" w:rsidR="00EB5ECF" w:rsidRPr="002463A9" w:rsidRDefault="00EB5ECF" w:rsidP="00EB5ECF">
      <w:pPr>
        <w:rPr>
          <w:sz w:val="24"/>
          <w:szCs w:val="24"/>
        </w:rPr>
      </w:pPr>
      <w:r w:rsidRPr="00E74556">
        <w:rPr>
          <w:sz w:val="24"/>
          <w:szCs w:val="24"/>
        </w:rPr>
        <w:t>Antidoping-valvonta</w:t>
      </w:r>
      <w:r w:rsidR="00CB5AFD">
        <w:rPr>
          <w:sz w:val="24"/>
          <w:szCs w:val="24"/>
        </w:rPr>
        <w:t>:</w:t>
      </w:r>
      <w:r w:rsidRPr="00E74556">
        <w:rPr>
          <w:sz w:val="24"/>
          <w:szCs w:val="24"/>
        </w:rPr>
        <w:t xml:space="preserve"> Suomen Kennelliiton valtuuston hyväksymät antidopingsäännöt ja dopingvalvonta koskevat kaikkia Suomen Kennelliiton myöntämiä näyttelyitä, kilpailuja ja kokeita. Ajankohtaisinta </w:t>
      </w:r>
      <w:r w:rsidR="005926E2" w:rsidRPr="00E74556">
        <w:rPr>
          <w:sz w:val="24"/>
          <w:szCs w:val="24"/>
        </w:rPr>
        <w:t>tietoa osoitteessa: www.kennelliitto.fi</w:t>
      </w:r>
    </w:p>
    <w:p w14:paraId="4E6F7C80" w14:textId="015FEDF4" w:rsidR="005A5252" w:rsidRDefault="002463A9" w:rsidP="0061062C">
      <w:pPr>
        <w:jc w:val="center"/>
        <w:rPr>
          <w:b/>
          <w:bCs/>
          <w:color w:val="7030A0"/>
          <w:sz w:val="28"/>
          <w:szCs w:val="28"/>
        </w:rPr>
      </w:pPr>
      <w:r>
        <w:rPr>
          <w:b/>
          <w:bCs/>
          <w:color w:val="7030A0"/>
          <w:sz w:val="28"/>
          <w:szCs w:val="28"/>
        </w:rPr>
        <w:br/>
      </w:r>
    </w:p>
    <w:p w14:paraId="33D58211" w14:textId="77777777" w:rsidR="00FD6097" w:rsidRDefault="00FD6097" w:rsidP="005A5252">
      <w:pPr>
        <w:jc w:val="center"/>
        <w:rPr>
          <w:b/>
          <w:bCs/>
          <w:color w:val="7030A0"/>
          <w:sz w:val="28"/>
          <w:szCs w:val="28"/>
        </w:rPr>
      </w:pPr>
    </w:p>
    <w:p w14:paraId="0B779ED8" w14:textId="77777777" w:rsidR="00FD6097" w:rsidRDefault="00FD6097" w:rsidP="005A5252">
      <w:pPr>
        <w:jc w:val="center"/>
        <w:rPr>
          <w:b/>
          <w:bCs/>
          <w:color w:val="7030A0"/>
          <w:sz w:val="28"/>
          <w:szCs w:val="28"/>
        </w:rPr>
      </w:pPr>
    </w:p>
    <w:p w14:paraId="5C683EF1" w14:textId="77777777" w:rsidR="00FD6097" w:rsidRDefault="00FD6097" w:rsidP="005A5252">
      <w:pPr>
        <w:jc w:val="center"/>
        <w:rPr>
          <w:b/>
          <w:bCs/>
          <w:color w:val="7030A0"/>
          <w:sz w:val="28"/>
          <w:szCs w:val="28"/>
        </w:rPr>
      </w:pPr>
    </w:p>
    <w:p w14:paraId="05ACDCD3" w14:textId="77777777" w:rsidR="00FD6097" w:rsidRDefault="00FD6097" w:rsidP="005A5252">
      <w:pPr>
        <w:jc w:val="center"/>
        <w:rPr>
          <w:b/>
          <w:bCs/>
          <w:color w:val="7030A0"/>
          <w:sz w:val="28"/>
          <w:szCs w:val="28"/>
        </w:rPr>
      </w:pPr>
    </w:p>
    <w:p w14:paraId="5FE51013" w14:textId="26437A05" w:rsidR="00EB5ECF" w:rsidRPr="00C97167" w:rsidRDefault="00EB5ECF" w:rsidP="005A5252">
      <w:pPr>
        <w:jc w:val="center"/>
        <w:rPr>
          <w:b/>
          <w:bCs/>
          <w:color w:val="7030A0"/>
          <w:sz w:val="28"/>
          <w:szCs w:val="28"/>
        </w:rPr>
      </w:pPr>
      <w:r w:rsidRPr="00E74556">
        <w:rPr>
          <w:b/>
          <w:bCs/>
          <w:color w:val="7030A0"/>
          <w:sz w:val="28"/>
          <w:szCs w:val="28"/>
        </w:rPr>
        <w:lastRenderedPageBreak/>
        <w:t>Pääyhteistyökumppani</w:t>
      </w:r>
    </w:p>
    <w:p w14:paraId="71A6A20F" w14:textId="22046E3E" w:rsidR="00EB5ECF" w:rsidRDefault="005A5252" w:rsidP="00EB5ECF">
      <w:r>
        <w:rPr>
          <w:noProof/>
        </w:rPr>
        <w:drawing>
          <wp:anchor distT="0" distB="0" distL="114300" distR="114300" simplePos="0" relativeHeight="251669504" behindDoc="1" locked="0" layoutInCell="1" allowOverlap="1" wp14:anchorId="52E890A2" wp14:editId="1F05FFFD">
            <wp:simplePos x="0" y="0"/>
            <wp:positionH relativeFrom="margin">
              <wp:align>center</wp:align>
            </wp:positionH>
            <wp:positionV relativeFrom="paragraph">
              <wp:posOffset>95250</wp:posOffset>
            </wp:positionV>
            <wp:extent cx="2592893" cy="379711"/>
            <wp:effectExtent l="0" t="0" r="0" b="1905"/>
            <wp:wrapNone/>
            <wp:docPr id="577510475"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10475" name="Kuva 577510475"/>
                    <pic:cNvPicPr/>
                  </pic:nvPicPr>
                  <pic:blipFill>
                    <a:blip r:embed="rId9">
                      <a:extLst>
                        <a:ext uri="{28A0092B-C50C-407E-A947-70E740481C1C}">
                          <a14:useLocalDpi xmlns:a14="http://schemas.microsoft.com/office/drawing/2010/main" val="0"/>
                        </a:ext>
                      </a:extLst>
                    </a:blip>
                    <a:stretch>
                      <a:fillRect/>
                    </a:stretch>
                  </pic:blipFill>
                  <pic:spPr>
                    <a:xfrm>
                      <a:off x="0" y="0"/>
                      <a:ext cx="2592893" cy="379711"/>
                    </a:xfrm>
                    <a:prstGeom prst="rect">
                      <a:avLst/>
                    </a:prstGeom>
                  </pic:spPr>
                </pic:pic>
              </a:graphicData>
            </a:graphic>
          </wp:anchor>
        </w:drawing>
      </w:r>
      <w:r w:rsidR="00EB5ECF">
        <w:t xml:space="preserve"> </w:t>
      </w:r>
    </w:p>
    <w:p w14:paraId="20A40EA4" w14:textId="66EF8F06" w:rsidR="00EB5ECF" w:rsidRDefault="00657E3A" w:rsidP="00EB5ECF">
      <w:r w:rsidRPr="00163B3C">
        <w:rPr>
          <w:b/>
          <w:bCs/>
          <w:noProof/>
          <w:color w:val="7030A0"/>
        </w:rPr>
        <w:drawing>
          <wp:anchor distT="0" distB="0" distL="114300" distR="114300" simplePos="0" relativeHeight="251659264" behindDoc="0" locked="0" layoutInCell="1" allowOverlap="1" wp14:anchorId="08C32F49" wp14:editId="680AF622">
            <wp:simplePos x="0" y="0"/>
            <wp:positionH relativeFrom="margin">
              <wp:posOffset>1447165</wp:posOffset>
            </wp:positionH>
            <wp:positionV relativeFrom="paragraph">
              <wp:posOffset>215900</wp:posOffset>
            </wp:positionV>
            <wp:extent cx="3312271" cy="2232209"/>
            <wp:effectExtent l="0" t="0" r="254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2271" cy="2232209"/>
                    </a:xfrm>
                    <a:prstGeom prst="rect">
                      <a:avLst/>
                    </a:prstGeom>
                  </pic:spPr>
                </pic:pic>
              </a:graphicData>
            </a:graphic>
            <wp14:sizeRelH relativeFrom="margin">
              <wp14:pctWidth>0</wp14:pctWidth>
            </wp14:sizeRelH>
            <wp14:sizeRelV relativeFrom="margin">
              <wp14:pctHeight>0</wp14:pctHeight>
            </wp14:sizeRelV>
          </wp:anchor>
        </w:drawing>
      </w:r>
      <w:r w:rsidR="00EB5ECF">
        <w:t xml:space="preserve"> </w:t>
      </w:r>
    </w:p>
    <w:p w14:paraId="3CE7EB67" w14:textId="3831BB69" w:rsidR="005926E2" w:rsidRDefault="005926E2" w:rsidP="00EB5ECF"/>
    <w:p w14:paraId="036E4452" w14:textId="14D64C87" w:rsidR="005926E2" w:rsidRDefault="005926E2" w:rsidP="00EB5ECF"/>
    <w:p w14:paraId="7F1E6842" w14:textId="6DBCFBA9" w:rsidR="005926E2" w:rsidRDefault="005926E2" w:rsidP="00EB5ECF"/>
    <w:p w14:paraId="325A0D15" w14:textId="344E6092" w:rsidR="005926E2" w:rsidRDefault="005926E2" w:rsidP="00EB5ECF"/>
    <w:p w14:paraId="64FD4171" w14:textId="77777777" w:rsidR="0022740E" w:rsidRDefault="0022740E" w:rsidP="00EB5ECF">
      <w:pPr>
        <w:rPr>
          <w:b/>
          <w:bCs/>
          <w:color w:val="7030A0"/>
        </w:rPr>
      </w:pPr>
    </w:p>
    <w:p w14:paraId="4476B56E" w14:textId="77777777" w:rsidR="00FD6097" w:rsidRDefault="00FD6097" w:rsidP="00EB5ECF">
      <w:pPr>
        <w:rPr>
          <w:b/>
          <w:bCs/>
          <w:color w:val="7030A0"/>
        </w:rPr>
      </w:pPr>
    </w:p>
    <w:p w14:paraId="3DEAB7CB" w14:textId="77777777" w:rsidR="00FD6097" w:rsidRDefault="00FD6097" w:rsidP="00EB5ECF">
      <w:pPr>
        <w:rPr>
          <w:b/>
          <w:bCs/>
          <w:color w:val="7030A0"/>
        </w:rPr>
      </w:pPr>
    </w:p>
    <w:p w14:paraId="5569ED11" w14:textId="77777777" w:rsidR="00FD6097" w:rsidRDefault="00FD6097" w:rsidP="00EB5ECF">
      <w:pPr>
        <w:rPr>
          <w:b/>
          <w:bCs/>
          <w:color w:val="7030A0"/>
        </w:rPr>
      </w:pPr>
    </w:p>
    <w:p w14:paraId="5431DCFB" w14:textId="77777777" w:rsidR="00FD6097" w:rsidRDefault="00FD6097" w:rsidP="00EB5ECF">
      <w:pPr>
        <w:rPr>
          <w:b/>
          <w:bCs/>
          <w:color w:val="7030A0"/>
        </w:rPr>
      </w:pPr>
    </w:p>
    <w:p w14:paraId="0995E3BC" w14:textId="77777777" w:rsidR="00FD6097" w:rsidRDefault="00FD6097" w:rsidP="00EB5ECF">
      <w:pPr>
        <w:rPr>
          <w:b/>
          <w:bCs/>
          <w:color w:val="7030A0"/>
        </w:rPr>
      </w:pPr>
    </w:p>
    <w:p w14:paraId="50D2605A" w14:textId="17F76978" w:rsidR="00EB5ECF" w:rsidRPr="00163B3C" w:rsidRDefault="00EB5ECF" w:rsidP="00EB5ECF">
      <w:pPr>
        <w:rPr>
          <w:b/>
          <w:bCs/>
          <w:color w:val="7030A0"/>
        </w:rPr>
      </w:pPr>
      <w:r w:rsidRPr="00163B3C">
        <w:rPr>
          <w:b/>
          <w:bCs/>
          <w:color w:val="7030A0"/>
        </w:rPr>
        <w:t xml:space="preserve">Muut yhteistyökumppanit </w:t>
      </w:r>
    </w:p>
    <w:p w14:paraId="40D785E7" w14:textId="00EDCA06" w:rsidR="00163B3C" w:rsidRDefault="00163B3C" w:rsidP="00EB5ECF"/>
    <w:p w14:paraId="385431C5" w14:textId="1D14D828" w:rsidR="00163B3C" w:rsidRDefault="00FD6097" w:rsidP="00EB5ECF">
      <w:r w:rsidRPr="00FD6097">
        <w:drawing>
          <wp:inline distT="0" distB="0" distL="0" distR="0" wp14:anchorId="43B54282" wp14:editId="7C8544B0">
            <wp:extent cx="4029637" cy="2753109"/>
            <wp:effectExtent l="0" t="0" r="9525" b="9525"/>
            <wp:docPr id="964643823" name="Kuva 1" descr="Kuva, joka sisältää kohteen teksti, logo, Fontti,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43823" name="Kuva 1" descr="Kuva, joka sisältää kohteen teksti, logo, Fontti, muotoilu&#10;&#10;Tekoälyn generoima sisältö voi olla virheellistä."/>
                    <pic:cNvPicPr/>
                  </pic:nvPicPr>
                  <pic:blipFill>
                    <a:blip r:embed="rId11"/>
                    <a:stretch>
                      <a:fillRect/>
                    </a:stretch>
                  </pic:blipFill>
                  <pic:spPr>
                    <a:xfrm>
                      <a:off x="0" y="0"/>
                      <a:ext cx="4029637" cy="2753109"/>
                    </a:xfrm>
                    <a:prstGeom prst="rect">
                      <a:avLst/>
                    </a:prstGeom>
                  </pic:spPr>
                </pic:pic>
              </a:graphicData>
            </a:graphic>
          </wp:inline>
        </w:drawing>
      </w:r>
    </w:p>
    <w:p w14:paraId="31C72E12" w14:textId="772F1B39" w:rsidR="00EB5ECF" w:rsidRDefault="00EB5ECF" w:rsidP="00EB5ECF">
      <w:r>
        <w:t xml:space="preserve"> </w:t>
      </w:r>
    </w:p>
    <w:p w14:paraId="413F260E" w14:textId="3AB8D9EF" w:rsidR="00EB5ECF" w:rsidRDefault="00EB5ECF" w:rsidP="00EB5ECF">
      <w:r>
        <w:t xml:space="preserve"> </w:t>
      </w:r>
    </w:p>
    <w:p w14:paraId="2EA3C5CC" w14:textId="3B16A28A" w:rsidR="00EB5ECF" w:rsidRDefault="00EB5ECF" w:rsidP="00EB5ECF">
      <w:r>
        <w:t xml:space="preserve"> </w:t>
      </w:r>
    </w:p>
    <w:p w14:paraId="5BE7ED5D" w14:textId="7139820B" w:rsidR="00EB5ECF" w:rsidRDefault="00EB5ECF" w:rsidP="00EB5ECF">
      <w:r>
        <w:t xml:space="preserve"> </w:t>
      </w:r>
    </w:p>
    <w:p w14:paraId="6B89E2D9" w14:textId="372753A6" w:rsidR="00EB5ECF" w:rsidRDefault="00EB5ECF" w:rsidP="00EB5ECF">
      <w:r>
        <w:t xml:space="preserve"> </w:t>
      </w:r>
    </w:p>
    <w:p w14:paraId="23D08569" w14:textId="4AB73911" w:rsidR="00EB5ECF" w:rsidRDefault="00EB5ECF" w:rsidP="00EB5ECF">
      <w:r>
        <w:t xml:space="preserve"> </w:t>
      </w:r>
    </w:p>
    <w:p w14:paraId="119ADA40" w14:textId="72151013" w:rsidR="00EB5ECF" w:rsidRDefault="00EB5ECF" w:rsidP="00EB5ECF">
      <w:r>
        <w:lastRenderedPageBreak/>
        <w:t xml:space="preserve"> </w:t>
      </w:r>
    </w:p>
    <w:p w14:paraId="7CB37933" w14:textId="347D3D89" w:rsidR="00EB5ECF" w:rsidRDefault="00EB5ECF" w:rsidP="00EB5ECF">
      <w:r>
        <w:t xml:space="preserve"> </w:t>
      </w:r>
    </w:p>
    <w:p w14:paraId="0C3DA353" w14:textId="11200DE9" w:rsidR="00EB5ECF" w:rsidRDefault="00EB5ECF" w:rsidP="00EB5ECF">
      <w:r>
        <w:t xml:space="preserve"> </w:t>
      </w:r>
    </w:p>
    <w:p w14:paraId="33AF5C21" w14:textId="5576AB62" w:rsidR="00EB5ECF" w:rsidRDefault="00EB5ECF" w:rsidP="00EB5ECF">
      <w:r>
        <w:t xml:space="preserve">  </w:t>
      </w:r>
    </w:p>
    <w:p w14:paraId="696E2192" w14:textId="58B10490" w:rsidR="00EB5ECF" w:rsidRDefault="00EB5ECF" w:rsidP="00EB5ECF">
      <w:r>
        <w:t xml:space="preserve"> </w:t>
      </w:r>
    </w:p>
    <w:p w14:paraId="7D7AB001" w14:textId="1D2C61F8" w:rsidR="001312A0" w:rsidRDefault="001312A0"/>
    <w:sectPr w:rsidR="001312A0">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CA59" w14:textId="77777777" w:rsidR="00681E30" w:rsidRDefault="00681E30" w:rsidP="00E61220">
      <w:pPr>
        <w:spacing w:after="0" w:line="240" w:lineRule="auto"/>
      </w:pPr>
      <w:r>
        <w:separator/>
      </w:r>
    </w:p>
  </w:endnote>
  <w:endnote w:type="continuationSeparator" w:id="0">
    <w:p w14:paraId="091FCBC5" w14:textId="77777777" w:rsidR="00681E30" w:rsidRDefault="00681E30" w:rsidP="00E6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C8C8" w14:textId="77777777" w:rsidR="00681E30" w:rsidRDefault="00681E30" w:rsidP="00E61220">
      <w:pPr>
        <w:spacing w:after="0" w:line="240" w:lineRule="auto"/>
      </w:pPr>
      <w:r>
        <w:separator/>
      </w:r>
    </w:p>
  </w:footnote>
  <w:footnote w:type="continuationSeparator" w:id="0">
    <w:p w14:paraId="6686F5F3" w14:textId="77777777" w:rsidR="00681E30" w:rsidRDefault="00681E30" w:rsidP="00E6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E2CB" w14:textId="725BBC44" w:rsidR="00E61220" w:rsidRDefault="00E61220" w:rsidP="00E61220">
    <w:pPr>
      <w:pStyle w:val="Yltunniste"/>
    </w:pPr>
    <w:r>
      <w:tab/>
    </w:r>
    <w:r>
      <w:tab/>
      <w:t xml:space="preserve">Kiharakerho ry – Curlyklubben rf </w:t>
    </w:r>
  </w:p>
  <w:p w14:paraId="3EF49780" w14:textId="5B277C6E" w:rsidR="00E61220" w:rsidRDefault="00E61220" w:rsidP="00E61220">
    <w:pPr>
      <w:pStyle w:val="Yltunniste"/>
    </w:pPr>
    <w:r>
      <w:tab/>
    </w:r>
    <w:r>
      <w:tab/>
    </w:r>
    <w:r w:rsidR="00AA03EE" w:rsidRPr="00AA03EE">
      <w:t>1</w:t>
    </w:r>
    <w:r w:rsidR="00B47F4C">
      <w:t>5</w:t>
    </w:r>
    <w:r w:rsidR="00AA03EE" w:rsidRPr="00AA03EE">
      <w:t>.</w:t>
    </w:r>
    <w:r w:rsidR="00B47F4C">
      <w:t>5</w:t>
    </w:r>
    <w:r w:rsidR="00AA03EE" w:rsidRPr="00AA03EE">
      <w:t>.202</w:t>
    </w:r>
    <w:r w:rsidR="00B47F4C">
      <w:t>5</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CF"/>
    <w:rsid w:val="0009338C"/>
    <w:rsid w:val="00097EA1"/>
    <w:rsid w:val="000C6052"/>
    <w:rsid w:val="001068AD"/>
    <w:rsid w:val="001312A0"/>
    <w:rsid w:val="00142B22"/>
    <w:rsid w:val="001636AA"/>
    <w:rsid w:val="00163B3C"/>
    <w:rsid w:val="00181021"/>
    <w:rsid w:val="00196F07"/>
    <w:rsid w:val="001E1AEE"/>
    <w:rsid w:val="001F7A31"/>
    <w:rsid w:val="00201955"/>
    <w:rsid w:val="0022740E"/>
    <w:rsid w:val="002463A9"/>
    <w:rsid w:val="00270EB8"/>
    <w:rsid w:val="0027145C"/>
    <w:rsid w:val="002943B7"/>
    <w:rsid w:val="00331EDA"/>
    <w:rsid w:val="00337652"/>
    <w:rsid w:val="00344228"/>
    <w:rsid w:val="00397C15"/>
    <w:rsid w:val="004316E5"/>
    <w:rsid w:val="0045764D"/>
    <w:rsid w:val="0046347C"/>
    <w:rsid w:val="004B2CAE"/>
    <w:rsid w:val="004F04AB"/>
    <w:rsid w:val="004F41AA"/>
    <w:rsid w:val="005329E5"/>
    <w:rsid w:val="00563BB4"/>
    <w:rsid w:val="005926E2"/>
    <w:rsid w:val="005A5252"/>
    <w:rsid w:val="005A5A9E"/>
    <w:rsid w:val="005B6827"/>
    <w:rsid w:val="005E0006"/>
    <w:rsid w:val="005E29A4"/>
    <w:rsid w:val="0061062C"/>
    <w:rsid w:val="00644461"/>
    <w:rsid w:val="00657E3A"/>
    <w:rsid w:val="00681E30"/>
    <w:rsid w:val="006A23F6"/>
    <w:rsid w:val="006A7C42"/>
    <w:rsid w:val="006F1913"/>
    <w:rsid w:val="00725038"/>
    <w:rsid w:val="00730AA7"/>
    <w:rsid w:val="00737415"/>
    <w:rsid w:val="00747129"/>
    <w:rsid w:val="0075649F"/>
    <w:rsid w:val="0076009F"/>
    <w:rsid w:val="00787590"/>
    <w:rsid w:val="00792B56"/>
    <w:rsid w:val="007A7FD0"/>
    <w:rsid w:val="007B626F"/>
    <w:rsid w:val="007D16D8"/>
    <w:rsid w:val="007D1BE9"/>
    <w:rsid w:val="007E1098"/>
    <w:rsid w:val="00800ECB"/>
    <w:rsid w:val="00883700"/>
    <w:rsid w:val="008A17E5"/>
    <w:rsid w:val="008A7708"/>
    <w:rsid w:val="00922C7A"/>
    <w:rsid w:val="00930C40"/>
    <w:rsid w:val="00954300"/>
    <w:rsid w:val="00963ACA"/>
    <w:rsid w:val="00974C47"/>
    <w:rsid w:val="009968FA"/>
    <w:rsid w:val="009A374B"/>
    <w:rsid w:val="009D0F7F"/>
    <w:rsid w:val="00A402D5"/>
    <w:rsid w:val="00A55E13"/>
    <w:rsid w:val="00A91755"/>
    <w:rsid w:val="00AA03EE"/>
    <w:rsid w:val="00B328FE"/>
    <w:rsid w:val="00B36CF9"/>
    <w:rsid w:val="00B47F4C"/>
    <w:rsid w:val="00B60B56"/>
    <w:rsid w:val="00B74687"/>
    <w:rsid w:val="00B96AC9"/>
    <w:rsid w:val="00BD6762"/>
    <w:rsid w:val="00BE27D4"/>
    <w:rsid w:val="00BF2B8D"/>
    <w:rsid w:val="00C1074D"/>
    <w:rsid w:val="00C56DC7"/>
    <w:rsid w:val="00C8163B"/>
    <w:rsid w:val="00C97167"/>
    <w:rsid w:val="00CB5AFD"/>
    <w:rsid w:val="00D80342"/>
    <w:rsid w:val="00D8486E"/>
    <w:rsid w:val="00E121EC"/>
    <w:rsid w:val="00E16E31"/>
    <w:rsid w:val="00E53BEC"/>
    <w:rsid w:val="00E61220"/>
    <w:rsid w:val="00E6568E"/>
    <w:rsid w:val="00E70E54"/>
    <w:rsid w:val="00E74556"/>
    <w:rsid w:val="00EB12DD"/>
    <w:rsid w:val="00EB5ECF"/>
    <w:rsid w:val="00EB6E65"/>
    <w:rsid w:val="00EE1D2D"/>
    <w:rsid w:val="00F06424"/>
    <w:rsid w:val="00F22219"/>
    <w:rsid w:val="00F230AF"/>
    <w:rsid w:val="00F47610"/>
    <w:rsid w:val="00F762BF"/>
    <w:rsid w:val="00F9296D"/>
    <w:rsid w:val="00FA0F19"/>
    <w:rsid w:val="00FB21C7"/>
    <w:rsid w:val="00FB4DFC"/>
    <w:rsid w:val="00FC280B"/>
    <w:rsid w:val="00FD6097"/>
    <w:rsid w:val="00FE06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F938"/>
  <w15:chartTrackingRefBased/>
  <w15:docId w15:val="{93E0246F-86C2-4689-96D4-A5AED0AD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6122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61220"/>
  </w:style>
  <w:style w:type="paragraph" w:styleId="Alatunniste">
    <w:name w:val="footer"/>
    <w:basedOn w:val="Normaali"/>
    <w:link w:val="AlatunnisteChar"/>
    <w:uiPriority w:val="99"/>
    <w:unhideWhenUsed/>
    <w:rsid w:val="00E6122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6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629</Words>
  <Characters>5099</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 Merta</dc:creator>
  <cp:keywords/>
  <dc:description/>
  <cp:lastModifiedBy>Merja Takala</cp:lastModifiedBy>
  <cp:revision>7</cp:revision>
  <cp:lastPrinted>2023-06-26T17:06:00Z</cp:lastPrinted>
  <dcterms:created xsi:type="dcterms:W3CDTF">2025-05-15T16:51:00Z</dcterms:created>
  <dcterms:modified xsi:type="dcterms:W3CDTF">2025-05-15T18:51:00Z</dcterms:modified>
</cp:coreProperties>
</file>